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384B" w:rsidRPr="00F050FF" w:rsidRDefault="006E384B">
      <w:pPr>
        <w:pStyle w:val="normal0"/>
        <w:spacing w:after="0" w:line="240" w:lineRule="auto"/>
        <w:rPr>
          <w:rFonts w:ascii="Avenir Book" w:hAnsi="Avenir Book"/>
          <w:sz w:val="20"/>
        </w:rPr>
      </w:pPr>
    </w:p>
    <w:p w:rsidR="006E384B" w:rsidRPr="00F050FF" w:rsidRDefault="00F050FF">
      <w:pPr>
        <w:pStyle w:val="normal0"/>
        <w:spacing w:after="0" w:line="240" w:lineRule="auto"/>
        <w:jc w:val="center"/>
        <w:rPr>
          <w:rFonts w:ascii="Avenir Book" w:hAnsi="Avenir Book"/>
          <w:sz w:val="20"/>
        </w:rPr>
      </w:pPr>
      <w:r w:rsidRPr="00F050FF">
        <w:rPr>
          <w:rFonts w:ascii="Avenir Book" w:hAnsi="Avenir Book"/>
          <w:noProof/>
          <w:sz w:val="20"/>
        </w:rPr>
        <w:drawing>
          <wp:anchor distT="0" distB="0" distL="114300" distR="114300" simplePos="0" relativeHeight="251658240" behindDoc="0" locked="0" layoutInCell="0" hidden="0" allowOverlap="0" wp14:anchorId="55E568F2" wp14:editId="5CF7E3E1">
            <wp:simplePos x="0" y="0"/>
            <wp:positionH relativeFrom="margin">
              <wp:posOffset>2514600</wp:posOffset>
            </wp:positionH>
            <wp:positionV relativeFrom="paragraph">
              <wp:posOffset>0</wp:posOffset>
            </wp:positionV>
            <wp:extent cx="1959724" cy="538163"/>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959724" cy="538163"/>
                    </a:xfrm>
                    <a:prstGeom prst="rect">
                      <a:avLst/>
                    </a:prstGeom>
                    <a:ln/>
                  </pic:spPr>
                </pic:pic>
              </a:graphicData>
            </a:graphic>
          </wp:anchor>
        </w:drawing>
      </w:r>
    </w:p>
    <w:p w:rsidR="006E384B" w:rsidRPr="00F050FF" w:rsidRDefault="006E384B">
      <w:pPr>
        <w:pStyle w:val="normal0"/>
        <w:spacing w:after="0" w:line="240" w:lineRule="auto"/>
        <w:jc w:val="center"/>
        <w:rPr>
          <w:rFonts w:ascii="Avenir Book" w:hAnsi="Avenir Book"/>
          <w:sz w:val="20"/>
        </w:rPr>
      </w:pPr>
    </w:p>
    <w:p w:rsidR="006E384B" w:rsidRPr="00F050FF" w:rsidRDefault="006E384B">
      <w:pPr>
        <w:pStyle w:val="normal0"/>
        <w:spacing w:after="0" w:line="240" w:lineRule="auto"/>
        <w:jc w:val="center"/>
        <w:rPr>
          <w:rFonts w:ascii="Avenir Book" w:hAnsi="Avenir Book"/>
          <w:sz w:val="20"/>
        </w:rPr>
      </w:pPr>
    </w:p>
    <w:p w:rsidR="006E384B" w:rsidRPr="00F050FF" w:rsidRDefault="006E384B">
      <w:pPr>
        <w:pStyle w:val="normal0"/>
        <w:spacing w:after="0" w:line="240" w:lineRule="auto"/>
        <w:jc w:val="center"/>
        <w:rPr>
          <w:rFonts w:ascii="Avenir Book" w:hAnsi="Avenir Book"/>
          <w:sz w:val="20"/>
        </w:rPr>
      </w:pPr>
    </w:p>
    <w:p w:rsidR="006E384B" w:rsidRPr="00F050FF" w:rsidRDefault="00F050FF">
      <w:pPr>
        <w:pStyle w:val="normal0"/>
        <w:spacing w:after="0" w:line="240" w:lineRule="auto"/>
        <w:jc w:val="center"/>
        <w:rPr>
          <w:rFonts w:ascii="Avenir Book" w:hAnsi="Avenir Book"/>
          <w:sz w:val="20"/>
        </w:rPr>
      </w:pPr>
      <w:r w:rsidRPr="00F050FF">
        <w:rPr>
          <w:rFonts w:ascii="Avenir Book" w:eastAsia="Raleway" w:hAnsi="Avenir Book" w:cs="Raleway"/>
          <w:b/>
          <w:sz w:val="20"/>
        </w:rPr>
        <w:t>Universal Design for Learning:  Planning for ALL Learners!</w:t>
      </w:r>
    </w:p>
    <w:p w:rsidR="006E384B" w:rsidRPr="00F050FF" w:rsidRDefault="00F050FF">
      <w:pPr>
        <w:pStyle w:val="normal0"/>
        <w:spacing w:after="0" w:line="240" w:lineRule="auto"/>
        <w:jc w:val="center"/>
        <w:rPr>
          <w:rFonts w:ascii="Avenir Book" w:hAnsi="Avenir Book"/>
          <w:sz w:val="20"/>
        </w:rPr>
      </w:pPr>
      <w:r w:rsidRPr="00F050FF">
        <w:rPr>
          <w:rFonts w:ascii="Avenir Book" w:eastAsia="Raleway" w:hAnsi="Avenir Book" w:cs="Raleway"/>
          <w:sz w:val="20"/>
        </w:rPr>
        <w:t>Foundation for Educational Administration Conference Center</w:t>
      </w:r>
    </w:p>
    <w:p w:rsidR="006E384B" w:rsidRPr="00F050FF" w:rsidRDefault="00F050FF">
      <w:pPr>
        <w:pStyle w:val="normal0"/>
        <w:spacing w:after="0" w:line="240" w:lineRule="auto"/>
        <w:jc w:val="center"/>
        <w:rPr>
          <w:rFonts w:ascii="Avenir Book" w:hAnsi="Avenir Book"/>
          <w:sz w:val="20"/>
        </w:rPr>
      </w:pPr>
      <w:r w:rsidRPr="00F050FF">
        <w:rPr>
          <w:rFonts w:ascii="Avenir Book" w:eastAsia="Raleway" w:hAnsi="Avenir Book" w:cs="Raleway"/>
          <w:sz w:val="20"/>
        </w:rPr>
        <w:t>December 4, 2014; 9 am - 3 pm</w:t>
      </w:r>
    </w:p>
    <w:p w:rsidR="006E384B" w:rsidRPr="00F050FF" w:rsidRDefault="006E384B">
      <w:pPr>
        <w:pStyle w:val="normal0"/>
        <w:spacing w:after="0" w:line="240" w:lineRule="auto"/>
        <w:jc w:val="center"/>
        <w:rPr>
          <w:rFonts w:ascii="Avenir Book" w:hAnsi="Avenir Book"/>
          <w:sz w:val="20"/>
        </w:rPr>
      </w:pPr>
    </w:p>
    <w:p w:rsidR="006E384B" w:rsidRPr="00F050FF" w:rsidRDefault="00F050FF">
      <w:pPr>
        <w:pStyle w:val="normal0"/>
        <w:spacing w:after="0" w:line="240" w:lineRule="auto"/>
        <w:rPr>
          <w:rFonts w:ascii="Avenir Book" w:hAnsi="Avenir Book"/>
          <w:sz w:val="20"/>
        </w:rPr>
      </w:pPr>
      <w:r w:rsidRPr="00F050FF">
        <w:rPr>
          <w:rFonts w:ascii="Avenir Book" w:eastAsia="Raleway" w:hAnsi="Avenir Book" w:cs="Raleway"/>
          <w:b/>
          <w:sz w:val="20"/>
        </w:rPr>
        <w:t xml:space="preserve">Presenter:  </w:t>
      </w:r>
      <w:r w:rsidRPr="00F050FF">
        <w:rPr>
          <w:rFonts w:ascii="Avenir Book" w:eastAsia="Raleway" w:hAnsi="Avenir Book" w:cs="Raleway"/>
          <w:b/>
          <w:sz w:val="20"/>
        </w:rPr>
        <w:tab/>
      </w:r>
      <w:r w:rsidRPr="00F050FF">
        <w:rPr>
          <w:rFonts w:ascii="Avenir Book" w:eastAsia="Raleway" w:hAnsi="Avenir Book" w:cs="Raleway"/>
          <w:sz w:val="20"/>
        </w:rPr>
        <w:t>Lisa Katz, CAST Faculty Cadre Member</w:t>
      </w:r>
    </w:p>
    <w:p w:rsidR="006E384B" w:rsidRPr="00F050FF" w:rsidRDefault="00F050FF">
      <w:pPr>
        <w:pStyle w:val="normal0"/>
        <w:spacing w:after="0" w:line="240" w:lineRule="auto"/>
        <w:ind w:left="720" w:firstLine="720"/>
        <w:rPr>
          <w:rFonts w:ascii="Avenir Book" w:hAnsi="Avenir Book"/>
          <w:sz w:val="20"/>
        </w:rPr>
      </w:pPr>
      <w:hyperlink r:id="rId9">
        <w:r w:rsidRPr="00F050FF">
          <w:rPr>
            <w:rFonts w:ascii="Avenir Book" w:eastAsia="Raleway" w:hAnsi="Avenir Book" w:cs="Raleway"/>
            <w:color w:val="1155CC"/>
            <w:sz w:val="20"/>
            <w:u w:val="single"/>
          </w:rPr>
          <w:t>lisapkatz@gmail.com</w:t>
        </w:r>
      </w:hyperlink>
      <w:r w:rsidRPr="00F050FF">
        <w:rPr>
          <w:rFonts w:ascii="Avenir Book" w:eastAsia="Raleway" w:hAnsi="Avenir Book" w:cs="Raleway"/>
          <w:sz w:val="20"/>
        </w:rPr>
        <w:t xml:space="preserve"> </w:t>
      </w:r>
    </w:p>
    <w:p w:rsidR="006E384B" w:rsidRPr="00F050FF" w:rsidRDefault="006E384B">
      <w:pPr>
        <w:pStyle w:val="normal0"/>
        <w:spacing w:after="0" w:line="240" w:lineRule="auto"/>
        <w:rPr>
          <w:rFonts w:ascii="Avenir Book" w:hAnsi="Avenir Book"/>
          <w:sz w:val="20"/>
        </w:rPr>
      </w:pPr>
    </w:p>
    <w:p w:rsidR="006E384B" w:rsidRPr="00F050FF" w:rsidRDefault="00F050FF">
      <w:pPr>
        <w:pStyle w:val="normal0"/>
        <w:spacing w:after="0" w:line="240" w:lineRule="auto"/>
        <w:rPr>
          <w:rFonts w:ascii="Avenir Book" w:hAnsi="Avenir Book"/>
          <w:sz w:val="20"/>
        </w:rPr>
      </w:pPr>
      <w:r w:rsidRPr="00F050FF">
        <w:rPr>
          <w:rFonts w:ascii="Avenir Book" w:eastAsia="Raleway" w:hAnsi="Avenir Book" w:cs="Raleway"/>
          <w:b/>
          <w:sz w:val="20"/>
        </w:rPr>
        <w:t xml:space="preserve">Workshop Website: </w:t>
      </w:r>
      <w:hyperlink r:id="rId10">
        <w:r w:rsidRPr="00F050FF">
          <w:rPr>
            <w:rFonts w:ascii="Avenir Book" w:eastAsia="Raleway" w:hAnsi="Avenir Book" w:cs="Raleway"/>
            <w:color w:val="1155CC"/>
            <w:sz w:val="20"/>
            <w:u w:val="single"/>
          </w:rPr>
          <w:t>http://udlpd.weebly.com/</w:t>
        </w:r>
      </w:hyperlink>
      <w:r w:rsidRPr="00F050FF">
        <w:rPr>
          <w:rFonts w:ascii="Avenir Book" w:eastAsia="Raleway" w:hAnsi="Avenir Book" w:cs="Raleway"/>
          <w:sz w:val="20"/>
        </w:rPr>
        <w:t xml:space="preserve"> </w:t>
      </w:r>
    </w:p>
    <w:p w:rsidR="006E384B" w:rsidRPr="00F050FF" w:rsidRDefault="006E384B">
      <w:pPr>
        <w:pStyle w:val="normal0"/>
        <w:spacing w:after="0" w:line="240" w:lineRule="auto"/>
        <w:rPr>
          <w:rFonts w:ascii="Avenir Book" w:hAnsi="Avenir Book"/>
          <w:sz w:val="20"/>
        </w:rPr>
      </w:pPr>
    </w:p>
    <w:p w:rsidR="006E384B" w:rsidRPr="00F050FF" w:rsidRDefault="00F050FF">
      <w:pPr>
        <w:pStyle w:val="normal0"/>
        <w:spacing w:after="0" w:line="240" w:lineRule="auto"/>
        <w:rPr>
          <w:rFonts w:ascii="Avenir Book" w:hAnsi="Avenir Book"/>
          <w:sz w:val="20"/>
        </w:rPr>
      </w:pPr>
      <w:r w:rsidRPr="00F050FF">
        <w:rPr>
          <w:rFonts w:ascii="Avenir Book" w:eastAsia="Raleway" w:hAnsi="Avenir Book" w:cs="Raleway"/>
          <w:b/>
          <w:sz w:val="20"/>
        </w:rPr>
        <w:t xml:space="preserve">Workshop Goal: </w:t>
      </w:r>
      <w:r w:rsidRPr="00F050FF">
        <w:rPr>
          <w:rFonts w:ascii="Avenir Book" w:eastAsia="Raleway" w:hAnsi="Avenir Book" w:cs="Raleway"/>
          <w:sz w:val="20"/>
        </w:rPr>
        <w:t>This session will provide awareness training to learn the principles of the Universal Design for Learning Framework and the implic</w:t>
      </w:r>
      <w:r w:rsidRPr="00F050FF">
        <w:rPr>
          <w:rFonts w:ascii="Avenir Book" w:eastAsia="Raleway" w:hAnsi="Avenir Book" w:cs="Raleway"/>
          <w:sz w:val="20"/>
        </w:rPr>
        <w:t>ations for instruction for all students, particularly students with disabilities. Presenters will be from the Center for Applied Special Technology (CAST), the organization for educational research and development working to expand the learning opportuniti</w:t>
      </w:r>
      <w:r w:rsidRPr="00F050FF">
        <w:rPr>
          <w:rFonts w:ascii="Avenir Book" w:eastAsia="Raleway" w:hAnsi="Avenir Book" w:cs="Raleway"/>
          <w:sz w:val="20"/>
        </w:rPr>
        <w:t xml:space="preserve">es of all students through Universal Design. Attendees will gain an introduction to the theory and practice of Universal Design for Learning and see the connections both to instruction and assessment. </w:t>
      </w:r>
    </w:p>
    <w:p w:rsidR="006E384B" w:rsidRPr="00F050FF" w:rsidRDefault="006E384B">
      <w:pPr>
        <w:pStyle w:val="normal0"/>
        <w:spacing w:after="0" w:line="240" w:lineRule="auto"/>
        <w:rPr>
          <w:rFonts w:ascii="Avenir Book" w:hAnsi="Avenir Book"/>
          <w:sz w:val="20"/>
        </w:rPr>
      </w:pPr>
    </w:p>
    <w:p w:rsidR="006E384B" w:rsidRPr="00F050FF" w:rsidRDefault="00F050FF">
      <w:pPr>
        <w:pStyle w:val="normal0"/>
        <w:spacing w:after="0" w:line="240" w:lineRule="auto"/>
        <w:rPr>
          <w:rFonts w:ascii="Avenir Book" w:hAnsi="Avenir Book"/>
          <w:sz w:val="20"/>
        </w:rPr>
      </w:pPr>
      <w:r w:rsidRPr="00F050FF">
        <w:rPr>
          <w:rFonts w:ascii="Avenir Book" w:eastAsia="Raleway" w:hAnsi="Avenir Book" w:cs="Raleway"/>
          <w:b/>
          <w:sz w:val="20"/>
        </w:rPr>
        <w:t>Workshop Objectives:</w:t>
      </w:r>
    </w:p>
    <w:p w:rsidR="006E384B" w:rsidRPr="00F050FF" w:rsidRDefault="00F050FF">
      <w:pPr>
        <w:pStyle w:val="normal0"/>
        <w:numPr>
          <w:ilvl w:val="0"/>
          <w:numId w:val="3"/>
        </w:numPr>
        <w:spacing w:after="0" w:line="240" w:lineRule="auto"/>
        <w:ind w:hanging="359"/>
        <w:contextualSpacing/>
        <w:rPr>
          <w:rFonts w:ascii="Avenir Book" w:eastAsia="Raleway" w:hAnsi="Avenir Book" w:cs="Raleway"/>
          <w:sz w:val="20"/>
        </w:rPr>
      </w:pPr>
      <w:r w:rsidRPr="00F050FF">
        <w:rPr>
          <w:rFonts w:ascii="Avenir Book" w:eastAsia="Raleway" w:hAnsi="Avenir Book" w:cs="Raleway"/>
          <w:sz w:val="20"/>
        </w:rPr>
        <w:t>Examine the history of Universal</w:t>
      </w:r>
      <w:r w:rsidRPr="00F050FF">
        <w:rPr>
          <w:rFonts w:ascii="Avenir Book" w:eastAsia="Raleway" w:hAnsi="Avenir Book" w:cs="Raleway"/>
          <w:sz w:val="20"/>
        </w:rPr>
        <w:t xml:space="preserve"> Design and Universal Design for Learning.</w:t>
      </w:r>
    </w:p>
    <w:p w:rsidR="006E384B" w:rsidRPr="00F050FF" w:rsidRDefault="00F050FF">
      <w:pPr>
        <w:pStyle w:val="normal0"/>
        <w:numPr>
          <w:ilvl w:val="0"/>
          <w:numId w:val="3"/>
        </w:numPr>
        <w:spacing w:after="0" w:line="240" w:lineRule="auto"/>
        <w:ind w:hanging="359"/>
        <w:contextualSpacing/>
        <w:rPr>
          <w:rFonts w:ascii="Avenir Book" w:eastAsia="Raleway" w:hAnsi="Avenir Book" w:cs="Raleway"/>
          <w:sz w:val="20"/>
        </w:rPr>
      </w:pPr>
      <w:r w:rsidRPr="00F050FF">
        <w:rPr>
          <w:rFonts w:ascii="Avenir Book" w:eastAsia="Raleway" w:hAnsi="Avenir Book" w:cs="Raleway"/>
          <w:sz w:val="20"/>
        </w:rPr>
        <w:t>Examine the principles of Universal Design for Learning (UDL) and applications for teaching</w:t>
      </w:r>
    </w:p>
    <w:p w:rsidR="006E384B" w:rsidRPr="00F050FF" w:rsidRDefault="00F050FF">
      <w:pPr>
        <w:pStyle w:val="normal0"/>
        <w:numPr>
          <w:ilvl w:val="0"/>
          <w:numId w:val="3"/>
        </w:numPr>
        <w:spacing w:after="0" w:line="240" w:lineRule="auto"/>
        <w:ind w:hanging="359"/>
        <w:contextualSpacing/>
        <w:rPr>
          <w:rFonts w:ascii="Avenir Book" w:eastAsia="Raleway" w:hAnsi="Avenir Book" w:cs="Raleway"/>
          <w:sz w:val="20"/>
        </w:rPr>
      </w:pPr>
      <w:proofErr w:type="gramStart"/>
      <w:r w:rsidRPr="00F050FF">
        <w:rPr>
          <w:rFonts w:ascii="Avenir Book" w:eastAsia="Raleway" w:hAnsi="Avenir Book" w:cs="Raleway"/>
          <w:sz w:val="20"/>
        </w:rPr>
        <w:t>and</w:t>
      </w:r>
      <w:proofErr w:type="gramEnd"/>
      <w:r w:rsidRPr="00F050FF">
        <w:rPr>
          <w:rFonts w:ascii="Avenir Book" w:eastAsia="Raleway" w:hAnsi="Avenir Book" w:cs="Raleway"/>
          <w:sz w:val="20"/>
        </w:rPr>
        <w:t xml:space="preserve"> learning.</w:t>
      </w:r>
    </w:p>
    <w:p w:rsidR="006E384B" w:rsidRPr="00F050FF" w:rsidRDefault="00F050FF">
      <w:pPr>
        <w:pStyle w:val="normal0"/>
        <w:numPr>
          <w:ilvl w:val="0"/>
          <w:numId w:val="3"/>
        </w:numPr>
        <w:spacing w:after="0" w:line="240" w:lineRule="auto"/>
        <w:ind w:hanging="359"/>
        <w:contextualSpacing/>
        <w:rPr>
          <w:rFonts w:ascii="Avenir Book" w:eastAsia="Raleway" w:hAnsi="Avenir Book" w:cs="Raleway"/>
          <w:sz w:val="20"/>
        </w:rPr>
      </w:pPr>
      <w:r w:rsidRPr="00F050FF">
        <w:rPr>
          <w:rFonts w:ascii="Avenir Book" w:eastAsia="Raleway" w:hAnsi="Avenir Book" w:cs="Raleway"/>
          <w:sz w:val="20"/>
        </w:rPr>
        <w:t>Describe the connection between neuroscience, brain research, and education.</w:t>
      </w:r>
    </w:p>
    <w:p w:rsidR="006E384B" w:rsidRPr="00F050FF" w:rsidRDefault="00F050FF">
      <w:pPr>
        <w:pStyle w:val="normal0"/>
        <w:numPr>
          <w:ilvl w:val="0"/>
          <w:numId w:val="3"/>
        </w:numPr>
        <w:spacing w:after="0" w:line="240" w:lineRule="auto"/>
        <w:ind w:hanging="359"/>
        <w:contextualSpacing/>
        <w:rPr>
          <w:rFonts w:ascii="Avenir Book" w:eastAsia="Raleway" w:hAnsi="Avenir Book" w:cs="Raleway"/>
          <w:sz w:val="20"/>
        </w:rPr>
      </w:pPr>
      <w:r w:rsidRPr="00F050FF">
        <w:rPr>
          <w:rFonts w:ascii="Avenir Book" w:eastAsia="Raleway" w:hAnsi="Avenir Book" w:cs="Raleway"/>
          <w:sz w:val="20"/>
        </w:rPr>
        <w:t>Understand the principles of U</w:t>
      </w:r>
      <w:r w:rsidRPr="00F050FF">
        <w:rPr>
          <w:rFonts w:ascii="Avenir Book" w:eastAsia="Raleway" w:hAnsi="Avenir Book" w:cs="Raleway"/>
          <w:sz w:val="20"/>
        </w:rPr>
        <w:t>DL and how to engage learners in lessons.</w:t>
      </w:r>
    </w:p>
    <w:p w:rsidR="006E384B" w:rsidRPr="00F050FF" w:rsidRDefault="00F050FF">
      <w:pPr>
        <w:pStyle w:val="normal0"/>
        <w:numPr>
          <w:ilvl w:val="0"/>
          <w:numId w:val="3"/>
        </w:numPr>
        <w:spacing w:after="0" w:line="240" w:lineRule="auto"/>
        <w:ind w:hanging="359"/>
        <w:contextualSpacing/>
        <w:rPr>
          <w:rFonts w:ascii="Avenir Book" w:eastAsia="Raleway" w:hAnsi="Avenir Book" w:cs="Raleway"/>
          <w:sz w:val="20"/>
        </w:rPr>
      </w:pPr>
      <w:r w:rsidRPr="00F050FF">
        <w:rPr>
          <w:rFonts w:ascii="Avenir Book" w:eastAsia="Raleway" w:hAnsi="Avenir Book" w:cs="Raleway"/>
          <w:sz w:val="20"/>
        </w:rPr>
        <w:t>Explore the Educator Checklist in to identify specific tools to provide flexible options in classrooms.</w:t>
      </w:r>
    </w:p>
    <w:p w:rsidR="006E384B" w:rsidRPr="00F050FF" w:rsidRDefault="00F050FF">
      <w:pPr>
        <w:pStyle w:val="normal0"/>
        <w:numPr>
          <w:ilvl w:val="0"/>
          <w:numId w:val="3"/>
        </w:numPr>
        <w:spacing w:after="0" w:line="240" w:lineRule="auto"/>
        <w:ind w:hanging="359"/>
        <w:contextualSpacing/>
        <w:rPr>
          <w:rFonts w:ascii="Avenir Book" w:eastAsia="Raleway" w:hAnsi="Avenir Book" w:cs="Raleway"/>
          <w:sz w:val="20"/>
        </w:rPr>
      </w:pPr>
      <w:r w:rsidRPr="00F050FF">
        <w:rPr>
          <w:rFonts w:ascii="Avenir Book" w:eastAsia="Raleway" w:hAnsi="Avenir Book" w:cs="Raleway"/>
          <w:sz w:val="20"/>
        </w:rPr>
        <w:t>Describe barriers to learning in methods, materials, goals, and assessments.</w:t>
      </w:r>
    </w:p>
    <w:p w:rsidR="006E384B" w:rsidRPr="00F050FF" w:rsidRDefault="00F050FF">
      <w:pPr>
        <w:pStyle w:val="normal0"/>
        <w:numPr>
          <w:ilvl w:val="0"/>
          <w:numId w:val="3"/>
        </w:numPr>
        <w:spacing w:after="0" w:line="240" w:lineRule="auto"/>
        <w:ind w:hanging="359"/>
        <w:contextualSpacing/>
        <w:rPr>
          <w:rFonts w:ascii="Avenir Book" w:eastAsia="Raleway" w:hAnsi="Avenir Book" w:cs="Raleway"/>
          <w:sz w:val="20"/>
        </w:rPr>
      </w:pPr>
      <w:r w:rsidRPr="00F050FF">
        <w:rPr>
          <w:rFonts w:ascii="Avenir Book" w:eastAsia="Raleway" w:hAnsi="Avenir Book" w:cs="Raleway"/>
          <w:sz w:val="20"/>
        </w:rPr>
        <w:t>Evaluate a lesson and use UDL principles to improve that lesson</w:t>
      </w:r>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r w:rsidRPr="00F050FF">
        <w:rPr>
          <w:rFonts w:ascii="Avenir Book" w:eastAsia="Raleway" w:hAnsi="Avenir Book" w:cs="Raleway"/>
          <w:b/>
          <w:sz w:val="20"/>
        </w:rPr>
        <w:t xml:space="preserve">UDL Overview </w:t>
      </w: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UDL at a Glance</w:t>
      </w:r>
    </w:p>
    <w:p w:rsidR="006E384B" w:rsidRPr="00F050FF" w:rsidRDefault="00F050FF">
      <w:pPr>
        <w:pStyle w:val="normal0"/>
        <w:spacing w:after="0"/>
        <w:rPr>
          <w:rFonts w:ascii="Avenir Book" w:hAnsi="Avenir Book"/>
          <w:sz w:val="20"/>
        </w:rPr>
      </w:pPr>
      <w:hyperlink r:id="rId11">
        <w:r w:rsidRPr="00F050FF">
          <w:rPr>
            <w:rFonts w:ascii="Avenir Book" w:eastAsia="Raleway" w:hAnsi="Avenir Book" w:cs="Raleway"/>
            <w:color w:val="1155CC"/>
            <w:sz w:val="20"/>
            <w:u w:val="single"/>
          </w:rPr>
          <w:t>http://www.youtube.com/watch?v=bDvKnY0g6e4</w:t>
        </w:r>
      </w:hyperlink>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Historical Roots</w:t>
      </w:r>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bookmarkStart w:id="0" w:name="h.3bmy7mpl6duh" w:colFirst="0" w:colLast="0"/>
      <w:bookmarkEnd w:id="0"/>
      <w:r w:rsidRPr="00F050FF">
        <w:rPr>
          <w:rFonts w:ascii="Avenir Book" w:eastAsia="Raleway" w:hAnsi="Avenir Book" w:cs="Raleway"/>
          <w:b/>
          <w:sz w:val="20"/>
        </w:rPr>
        <w:t>Why learn about UDL?</w:t>
      </w:r>
      <w:r w:rsidRPr="00F050FF">
        <w:rPr>
          <w:rFonts w:ascii="Avenir Book" w:eastAsia="Raleway" w:hAnsi="Avenir Book" w:cs="Raleway"/>
          <w:b/>
          <w:color w:val="38761D"/>
          <w:sz w:val="20"/>
        </w:rPr>
        <w:t xml:space="preserve"> </w:t>
      </w: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 xml:space="preserve">Learner </w:t>
      </w:r>
      <w:r w:rsidRPr="00F050FF">
        <w:rPr>
          <w:rFonts w:ascii="Avenir Book" w:eastAsia="Raleway" w:hAnsi="Avenir Book" w:cs="Raleway"/>
          <w:sz w:val="20"/>
        </w:rPr>
        <w:t>Variability</w:t>
      </w:r>
    </w:p>
    <w:p w:rsidR="006E384B" w:rsidRPr="00F050FF" w:rsidRDefault="00F050FF">
      <w:pPr>
        <w:pStyle w:val="normal0"/>
        <w:spacing w:after="0"/>
        <w:rPr>
          <w:rFonts w:ascii="Avenir Book" w:hAnsi="Avenir Book"/>
          <w:sz w:val="20"/>
        </w:rPr>
      </w:pPr>
      <w:hyperlink r:id="rId12">
        <w:r w:rsidRPr="00F050FF">
          <w:rPr>
            <w:rFonts w:ascii="Avenir Book" w:eastAsia="Raleway" w:hAnsi="Avenir Book" w:cs="Raleway"/>
            <w:color w:val="1155CC"/>
            <w:sz w:val="20"/>
            <w:u w:val="single"/>
          </w:rPr>
          <w:t>http://udlseries.udlcenter.org/categories/explore.html</w:t>
        </w:r>
      </w:hyperlink>
    </w:p>
    <w:p w:rsidR="006E384B" w:rsidRPr="00F050FF" w:rsidRDefault="00F050FF">
      <w:pPr>
        <w:pStyle w:val="normal0"/>
        <w:spacing w:after="0"/>
        <w:rPr>
          <w:rFonts w:ascii="Avenir Book" w:hAnsi="Avenir Book"/>
          <w:sz w:val="20"/>
        </w:rPr>
      </w:pPr>
      <w:hyperlink r:id="rId13">
        <w:r w:rsidRPr="00F050FF">
          <w:rPr>
            <w:rFonts w:ascii="Avenir Book" w:eastAsia="Raleway" w:hAnsi="Avenir Book" w:cs="Raleway"/>
            <w:color w:val="1155CC"/>
            <w:sz w:val="20"/>
            <w:u w:val="single"/>
          </w:rPr>
          <w:t>https://www.youtube.com/watch?v=8WClnVjCEVM</w:t>
        </w:r>
      </w:hyperlink>
      <w:r w:rsidRPr="00F050FF">
        <w:rPr>
          <w:rFonts w:ascii="Avenir Book" w:eastAsia="Raleway" w:hAnsi="Avenir Book" w:cs="Raleway"/>
          <w:color w:val="38761D"/>
          <w:sz w:val="20"/>
        </w:rPr>
        <w:t xml:space="preserve"> </w:t>
      </w:r>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r w:rsidRPr="00F050FF">
        <w:rPr>
          <w:rFonts w:ascii="Avenir Book" w:eastAsia="Raleway" w:hAnsi="Avenir Book" w:cs="Raleway"/>
          <w:b/>
          <w:sz w:val="20"/>
        </w:rPr>
        <w:t xml:space="preserve">Brain </w:t>
      </w:r>
      <w:r w:rsidRPr="00F050FF">
        <w:rPr>
          <w:rFonts w:ascii="Avenir Book" w:eastAsia="Raleway" w:hAnsi="Avenir Book" w:cs="Raleway"/>
          <w:b/>
          <w:sz w:val="20"/>
        </w:rPr>
        <w:t>Rules</w:t>
      </w: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 xml:space="preserve">Brain Rules: </w:t>
      </w:r>
      <w:hyperlink r:id="rId14">
        <w:r w:rsidRPr="00F050FF">
          <w:rPr>
            <w:rFonts w:ascii="Avenir Book" w:eastAsia="Raleway" w:hAnsi="Avenir Book" w:cs="Raleway"/>
            <w:color w:val="1155CC"/>
            <w:sz w:val="20"/>
            <w:u w:val="single"/>
          </w:rPr>
          <w:t>http://www.brainrules.net/</w:t>
        </w:r>
      </w:hyperlink>
      <w:r w:rsidRPr="00F050FF">
        <w:rPr>
          <w:rFonts w:ascii="Avenir Book" w:eastAsia="Raleway" w:hAnsi="Avenir Book" w:cs="Raleway"/>
          <w:sz w:val="20"/>
        </w:rPr>
        <w:t xml:space="preserve"> </w:t>
      </w: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 xml:space="preserve">Stress and the Brain: </w:t>
      </w:r>
      <w:hyperlink r:id="rId15">
        <w:r w:rsidRPr="00F050FF">
          <w:rPr>
            <w:rFonts w:ascii="Avenir Book" w:eastAsia="Raleway" w:hAnsi="Avenir Book" w:cs="Raleway"/>
            <w:color w:val="1155CC"/>
            <w:sz w:val="20"/>
            <w:u w:val="single"/>
          </w:rPr>
          <w:t>http://www.edudemic.com/stress-affects-brain-learning/</w:t>
        </w:r>
      </w:hyperlink>
      <w:r w:rsidRPr="00F050FF">
        <w:rPr>
          <w:rFonts w:ascii="Avenir Book" w:eastAsia="Raleway" w:hAnsi="Avenir Book" w:cs="Raleway"/>
          <w:color w:val="38761D"/>
          <w:sz w:val="20"/>
        </w:rPr>
        <w:t xml:space="preserve"> </w:t>
      </w:r>
    </w:p>
    <w:p w:rsidR="006E384B" w:rsidRPr="00F050FF" w:rsidRDefault="00F050FF" w:rsidP="00F050FF">
      <w:pPr>
        <w:pStyle w:val="normal0"/>
        <w:spacing w:after="0"/>
        <w:rPr>
          <w:rFonts w:ascii="Avenir Book" w:hAnsi="Avenir Book"/>
          <w:sz w:val="20"/>
        </w:rPr>
      </w:pPr>
      <w:r w:rsidRPr="00F050FF">
        <w:rPr>
          <w:rFonts w:ascii="Avenir Book" w:eastAsia="Raleway" w:hAnsi="Avenir Book" w:cs="Raleway"/>
          <w:sz w:val="20"/>
        </w:rPr>
        <w:t xml:space="preserve">Brain Rule </w:t>
      </w:r>
      <w:r w:rsidRPr="00F050FF">
        <w:rPr>
          <w:rFonts w:ascii="Avenir Book" w:eastAsia="Raleway" w:hAnsi="Avenir Book" w:cs="Raleway"/>
          <w:sz w:val="20"/>
        </w:rPr>
        <w:t>#8</w:t>
      </w:r>
      <w:r w:rsidRPr="00F050FF">
        <w:rPr>
          <w:rFonts w:ascii="Avenir Book" w:eastAsia="Raleway" w:hAnsi="Avenir Book" w:cs="Raleway"/>
          <w:color w:val="38761D"/>
          <w:sz w:val="20"/>
        </w:rPr>
        <w:t xml:space="preserve">: </w:t>
      </w:r>
      <w:hyperlink r:id="rId16">
        <w:r w:rsidRPr="00F050FF">
          <w:rPr>
            <w:rFonts w:ascii="Avenir Book" w:eastAsia="Raleway" w:hAnsi="Avenir Book" w:cs="Raleway"/>
            <w:color w:val="1155CC"/>
            <w:sz w:val="20"/>
            <w:u w:val="single"/>
          </w:rPr>
          <w:t>https://www.youtube.com/watch?v=S6Xq7CMOH1k</w:t>
        </w:r>
      </w:hyperlink>
      <w:r w:rsidRPr="00F050FF">
        <w:rPr>
          <w:rFonts w:ascii="Avenir Book" w:eastAsia="Raleway" w:hAnsi="Avenir Book" w:cs="Raleway"/>
          <w:color w:val="38761D"/>
          <w:sz w:val="20"/>
        </w:rPr>
        <w:t xml:space="preserve"> </w:t>
      </w:r>
    </w:p>
    <w:p w:rsidR="00F050FF" w:rsidRPr="00F050FF" w:rsidRDefault="00F050FF" w:rsidP="00F050FF">
      <w:pPr>
        <w:pStyle w:val="normal0"/>
        <w:spacing w:after="0"/>
        <w:rPr>
          <w:rFonts w:ascii="Avenir Book" w:hAnsi="Avenir Book"/>
          <w:sz w:val="20"/>
        </w:rPr>
      </w:pPr>
    </w:p>
    <w:p w:rsidR="006E384B" w:rsidRPr="00F050FF" w:rsidRDefault="00F050FF">
      <w:pPr>
        <w:pStyle w:val="normal0"/>
        <w:rPr>
          <w:rFonts w:ascii="Avenir Book" w:hAnsi="Avenir Book"/>
          <w:sz w:val="20"/>
        </w:rPr>
      </w:pPr>
      <w:r w:rsidRPr="00F050FF">
        <w:rPr>
          <w:rFonts w:ascii="Avenir Book" w:eastAsia="Raleway" w:hAnsi="Avenir Book" w:cs="Raleway"/>
          <w:b/>
          <w:sz w:val="20"/>
        </w:rPr>
        <w:t>How is UDL applied in classrooms?</w:t>
      </w: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 xml:space="preserve">UDL Guidelines structure and resources </w:t>
      </w:r>
    </w:p>
    <w:p w:rsidR="006E384B" w:rsidRPr="00F050FF" w:rsidRDefault="00F050FF">
      <w:pPr>
        <w:pStyle w:val="normal0"/>
        <w:spacing w:after="0"/>
        <w:rPr>
          <w:rFonts w:ascii="Avenir Book" w:hAnsi="Avenir Book"/>
          <w:sz w:val="20"/>
        </w:rPr>
      </w:pPr>
      <w:hyperlink r:id="rId17">
        <w:r w:rsidRPr="00F050FF">
          <w:rPr>
            <w:rFonts w:ascii="Avenir Book" w:eastAsia="Raleway" w:hAnsi="Avenir Book" w:cs="Raleway"/>
            <w:color w:val="1155CC"/>
            <w:sz w:val="20"/>
            <w:u w:val="single"/>
          </w:rPr>
          <w:t>https://sites.google.com/site/udlguidelinesexamples/</w:t>
        </w:r>
      </w:hyperlink>
      <w:r w:rsidRPr="00F050FF">
        <w:rPr>
          <w:rFonts w:ascii="Avenir Book" w:eastAsia="Raleway" w:hAnsi="Avenir Book" w:cs="Raleway"/>
          <w:sz w:val="20"/>
        </w:rPr>
        <w:t xml:space="preserve">  </w:t>
      </w:r>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The Affective Network/Multiple Means of Engagement</w:t>
      </w:r>
    </w:p>
    <w:p w:rsidR="006E384B" w:rsidRPr="00F050FF" w:rsidRDefault="00F050FF">
      <w:pPr>
        <w:pStyle w:val="normal0"/>
        <w:numPr>
          <w:ilvl w:val="0"/>
          <w:numId w:val="5"/>
        </w:numPr>
        <w:spacing w:after="0"/>
        <w:ind w:hanging="359"/>
        <w:contextualSpacing/>
        <w:rPr>
          <w:rFonts w:ascii="Avenir Book" w:eastAsia="Raleway" w:hAnsi="Avenir Book" w:cs="Raleway"/>
          <w:sz w:val="20"/>
        </w:rPr>
      </w:pPr>
      <w:hyperlink r:id="rId18">
        <w:r w:rsidRPr="00F050FF">
          <w:rPr>
            <w:rFonts w:ascii="Avenir Book" w:eastAsia="Raleway" w:hAnsi="Avenir Book" w:cs="Raleway"/>
            <w:color w:val="1155CC"/>
            <w:sz w:val="20"/>
            <w:u w:val="single"/>
          </w:rPr>
          <w:t>http://www.udlcenter.org/aboutudl/udlguidelines/principle3</w:t>
        </w:r>
      </w:hyperlink>
    </w:p>
    <w:p w:rsidR="006E384B" w:rsidRPr="00F050FF" w:rsidRDefault="00F050FF">
      <w:pPr>
        <w:pStyle w:val="normal0"/>
        <w:numPr>
          <w:ilvl w:val="0"/>
          <w:numId w:val="5"/>
        </w:numPr>
        <w:spacing w:after="0"/>
        <w:ind w:hanging="359"/>
        <w:contextualSpacing/>
        <w:rPr>
          <w:rFonts w:ascii="Avenir Book" w:eastAsia="Raleway" w:hAnsi="Avenir Book" w:cs="Raleway"/>
          <w:sz w:val="20"/>
        </w:rPr>
      </w:pPr>
      <w:r w:rsidRPr="00F050FF">
        <w:rPr>
          <w:rFonts w:ascii="Avenir Book" w:eastAsia="Raleway" w:hAnsi="Avenir Book" w:cs="Raleway"/>
          <w:sz w:val="20"/>
        </w:rPr>
        <w:t xml:space="preserve">Motion Math: </w:t>
      </w:r>
      <w:hyperlink r:id="rId19">
        <w:r w:rsidRPr="00F050FF">
          <w:rPr>
            <w:rFonts w:ascii="Avenir Book" w:eastAsia="Raleway" w:hAnsi="Avenir Book" w:cs="Raleway"/>
            <w:color w:val="1155CC"/>
            <w:sz w:val="20"/>
            <w:u w:val="single"/>
          </w:rPr>
          <w:t>https://www.youtube.com/watch?v=hmm0D90vcYI</w:t>
        </w:r>
      </w:hyperlink>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The Recognition Network/Multiple Means of Representation</w:t>
      </w:r>
    </w:p>
    <w:p w:rsidR="006E384B" w:rsidRPr="00F050FF" w:rsidRDefault="00F050FF">
      <w:pPr>
        <w:pStyle w:val="normal0"/>
        <w:numPr>
          <w:ilvl w:val="0"/>
          <w:numId w:val="2"/>
        </w:numPr>
        <w:spacing w:after="0"/>
        <w:ind w:hanging="359"/>
        <w:contextualSpacing/>
        <w:rPr>
          <w:rFonts w:ascii="Avenir Book" w:eastAsia="Raleway" w:hAnsi="Avenir Book" w:cs="Raleway"/>
          <w:sz w:val="20"/>
        </w:rPr>
      </w:pPr>
      <w:hyperlink r:id="rId20">
        <w:r w:rsidRPr="00F050FF">
          <w:rPr>
            <w:rFonts w:ascii="Avenir Book" w:eastAsia="Raleway" w:hAnsi="Avenir Book" w:cs="Raleway"/>
            <w:color w:val="1155CC"/>
            <w:sz w:val="20"/>
            <w:u w:val="single"/>
          </w:rPr>
          <w:t>http://www.udlcenter.org/aboutudl/udlguidelines/principle1</w:t>
        </w:r>
      </w:hyperlink>
    </w:p>
    <w:p w:rsidR="006E384B" w:rsidRPr="00F050FF" w:rsidRDefault="00F050FF">
      <w:pPr>
        <w:pStyle w:val="Heading3"/>
        <w:numPr>
          <w:ilvl w:val="0"/>
          <w:numId w:val="2"/>
        </w:numPr>
        <w:spacing w:after="0"/>
        <w:ind w:hanging="359"/>
        <w:contextualSpacing/>
        <w:rPr>
          <w:rFonts w:ascii="Avenir Book" w:eastAsia="Raleway" w:hAnsi="Avenir Book" w:cs="Raleway"/>
          <w:b w:val="0"/>
          <w:sz w:val="20"/>
        </w:rPr>
      </w:pPr>
      <w:bookmarkStart w:id="1" w:name="h.2yojbg11n7p9" w:colFirst="0" w:colLast="0"/>
      <w:bookmarkEnd w:id="1"/>
      <w:proofErr w:type="spellStart"/>
      <w:r w:rsidRPr="00F050FF">
        <w:rPr>
          <w:rFonts w:ascii="Avenir Book" w:eastAsia="Raleway" w:hAnsi="Avenir Book" w:cs="Raleway"/>
          <w:b w:val="0"/>
          <w:sz w:val="20"/>
        </w:rPr>
        <w:t>Aurasma</w:t>
      </w:r>
      <w:proofErr w:type="spellEnd"/>
      <w:r w:rsidRPr="00F050FF">
        <w:rPr>
          <w:rFonts w:ascii="Avenir Book" w:eastAsia="Raleway" w:hAnsi="Avenir Book" w:cs="Raleway"/>
          <w:b w:val="0"/>
          <w:sz w:val="20"/>
        </w:rPr>
        <w:t xml:space="preserve"> Channel: </w:t>
      </w:r>
      <w:hyperlink r:id="rId21">
        <w:r w:rsidRPr="00F050FF">
          <w:rPr>
            <w:rFonts w:ascii="Avenir Book" w:eastAsia="Raleway" w:hAnsi="Avenir Book" w:cs="Raleway"/>
            <w:b w:val="0"/>
            <w:color w:val="1155CC"/>
            <w:sz w:val="20"/>
          </w:rPr>
          <w:t>http://auras.ma/s/Y6IlN</w:t>
        </w:r>
      </w:hyperlink>
    </w:p>
    <w:p w:rsidR="006E384B" w:rsidRPr="00F050FF" w:rsidRDefault="00F050FF">
      <w:pPr>
        <w:pStyle w:val="normal0"/>
        <w:numPr>
          <w:ilvl w:val="0"/>
          <w:numId w:val="2"/>
        </w:numPr>
        <w:spacing w:after="0"/>
        <w:ind w:hanging="359"/>
        <w:contextualSpacing/>
        <w:rPr>
          <w:rFonts w:ascii="Avenir Book" w:eastAsia="Raleway" w:hAnsi="Avenir Book" w:cs="Raleway"/>
          <w:sz w:val="20"/>
        </w:rPr>
      </w:pPr>
      <w:r w:rsidRPr="00F050FF">
        <w:rPr>
          <w:rFonts w:ascii="Avenir Book" w:eastAsia="Raleway" w:hAnsi="Avenir Book" w:cs="Raleway"/>
          <w:sz w:val="20"/>
          <w:u w:val="single"/>
        </w:rPr>
        <w:t>Tools</w:t>
      </w:r>
    </w:p>
    <w:p w:rsidR="006E384B" w:rsidRPr="00F050FF" w:rsidRDefault="00F050FF">
      <w:pPr>
        <w:pStyle w:val="normal0"/>
        <w:numPr>
          <w:ilvl w:val="1"/>
          <w:numId w:val="2"/>
        </w:numPr>
        <w:spacing w:before="80" w:after="0" w:line="338" w:lineRule="auto"/>
        <w:ind w:hanging="359"/>
        <w:contextualSpacing/>
        <w:rPr>
          <w:rFonts w:ascii="Avenir Book" w:eastAsia="Raleway" w:hAnsi="Avenir Book" w:cs="Raleway"/>
          <w:sz w:val="20"/>
          <w:highlight w:val="white"/>
        </w:rPr>
      </w:pPr>
      <w:r w:rsidRPr="00F050FF">
        <w:rPr>
          <w:rFonts w:ascii="Avenir Book" w:eastAsia="Raleway" w:hAnsi="Avenir Book" w:cs="Raleway"/>
          <w:color w:val="2A2A2A"/>
          <w:sz w:val="20"/>
          <w:highlight w:val="white"/>
        </w:rPr>
        <w:t xml:space="preserve">Google </w:t>
      </w:r>
      <w:proofErr w:type="spellStart"/>
      <w:r w:rsidRPr="00F050FF">
        <w:rPr>
          <w:rFonts w:ascii="Avenir Book" w:eastAsia="Raleway" w:hAnsi="Avenir Book" w:cs="Raleway"/>
          <w:color w:val="2A2A2A"/>
          <w:sz w:val="20"/>
          <w:highlight w:val="white"/>
        </w:rPr>
        <w:t>Storybuilder</w:t>
      </w:r>
      <w:proofErr w:type="spellEnd"/>
      <w:r w:rsidRPr="00F050FF">
        <w:rPr>
          <w:rFonts w:ascii="Avenir Book" w:eastAsia="Raleway" w:hAnsi="Avenir Book" w:cs="Raleway"/>
          <w:color w:val="2A2A2A"/>
          <w:sz w:val="20"/>
          <w:highlight w:val="white"/>
        </w:rPr>
        <w:t xml:space="preserve">: </w:t>
      </w:r>
      <w:hyperlink r:id="rId22">
        <w:r w:rsidRPr="00F050FF">
          <w:rPr>
            <w:rFonts w:ascii="Avenir Book" w:eastAsia="Raleway" w:hAnsi="Avenir Book" w:cs="Raleway"/>
            <w:color w:val="0000FF"/>
            <w:sz w:val="20"/>
            <w:highlight w:val="white"/>
          </w:rPr>
          <w:t>http://docsstorybuilder.appspo</w:t>
        </w:r>
        <w:r w:rsidRPr="00F050FF">
          <w:rPr>
            <w:rFonts w:ascii="Avenir Book" w:eastAsia="Raleway" w:hAnsi="Avenir Book" w:cs="Raleway"/>
            <w:color w:val="0000FF"/>
            <w:sz w:val="20"/>
            <w:highlight w:val="white"/>
          </w:rPr>
          <w:t>t.com/</w:t>
        </w:r>
      </w:hyperlink>
    </w:p>
    <w:p w:rsidR="006E384B" w:rsidRPr="00F050FF" w:rsidRDefault="00F050FF">
      <w:pPr>
        <w:pStyle w:val="normal0"/>
        <w:numPr>
          <w:ilvl w:val="1"/>
          <w:numId w:val="2"/>
        </w:numPr>
        <w:spacing w:before="80" w:after="0" w:line="360" w:lineRule="auto"/>
        <w:ind w:hanging="359"/>
        <w:contextualSpacing/>
        <w:rPr>
          <w:rFonts w:ascii="Avenir Book" w:eastAsia="Raleway" w:hAnsi="Avenir Book" w:cs="Raleway"/>
          <w:sz w:val="20"/>
          <w:highlight w:val="white"/>
        </w:rPr>
      </w:pPr>
      <w:r w:rsidRPr="00F050FF">
        <w:rPr>
          <w:rFonts w:ascii="Avenir Book" w:eastAsia="Raleway" w:hAnsi="Avenir Book" w:cs="Raleway"/>
          <w:color w:val="2A2A2A"/>
          <w:sz w:val="20"/>
          <w:highlight w:val="white"/>
        </w:rPr>
        <w:t xml:space="preserve">WISC Online: </w:t>
      </w:r>
      <w:hyperlink r:id="rId23">
        <w:r w:rsidRPr="00F050FF">
          <w:rPr>
            <w:rFonts w:ascii="Avenir Book" w:eastAsia="Raleway" w:hAnsi="Avenir Book" w:cs="Raleway"/>
            <w:color w:val="0000FF"/>
            <w:sz w:val="20"/>
            <w:highlight w:val="white"/>
          </w:rPr>
          <w:t>http://www.wisc-online.com/</w:t>
        </w:r>
      </w:hyperlink>
    </w:p>
    <w:p w:rsidR="006E384B" w:rsidRPr="00F050FF" w:rsidRDefault="00F050FF">
      <w:pPr>
        <w:pStyle w:val="normal0"/>
        <w:numPr>
          <w:ilvl w:val="1"/>
          <w:numId w:val="2"/>
        </w:numPr>
        <w:spacing w:before="80" w:after="0" w:line="360" w:lineRule="auto"/>
        <w:ind w:hanging="359"/>
        <w:contextualSpacing/>
        <w:rPr>
          <w:rFonts w:ascii="Avenir Book" w:eastAsia="Raleway" w:hAnsi="Avenir Book" w:cs="Raleway"/>
          <w:sz w:val="20"/>
          <w:highlight w:val="white"/>
        </w:rPr>
      </w:pPr>
      <w:r w:rsidRPr="00F050FF">
        <w:rPr>
          <w:rFonts w:ascii="Avenir Book" w:eastAsia="Raleway" w:hAnsi="Avenir Book" w:cs="Raleway"/>
          <w:color w:val="2A2A2A"/>
          <w:sz w:val="20"/>
          <w:highlight w:val="white"/>
        </w:rPr>
        <w:t xml:space="preserve">Hippocampus: </w:t>
      </w:r>
      <w:hyperlink r:id="rId24">
        <w:r w:rsidRPr="00F050FF">
          <w:rPr>
            <w:rFonts w:ascii="Avenir Book" w:eastAsia="Raleway" w:hAnsi="Avenir Book" w:cs="Raleway"/>
            <w:color w:val="0000FF"/>
            <w:sz w:val="20"/>
            <w:highlight w:val="white"/>
          </w:rPr>
          <w:t>www.hippocampus.org</w:t>
        </w:r>
      </w:hyperlink>
    </w:p>
    <w:p w:rsidR="006E384B" w:rsidRPr="00F050FF" w:rsidRDefault="00F050FF">
      <w:pPr>
        <w:pStyle w:val="normal0"/>
        <w:numPr>
          <w:ilvl w:val="1"/>
          <w:numId w:val="2"/>
        </w:numPr>
        <w:spacing w:before="80" w:after="0" w:line="338" w:lineRule="auto"/>
        <w:ind w:hanging="359"/>
        <w:contextualSpacing/>
        <w:rPr>
          <w:rFonts w:ascii="Avenir Book" w:eastAsia="Raleway" w:hAnsi="Avenir Book" w:cs="Raleway"/>
          <w:sz w:val="20"/>
          <w:highlight w:val="white"/>
        </w:rPr>
      </w:pPr>
      <w:proofErr w:type="spellStart"/>
      <w:r w:rsidRPr="00F050FF">
        <w:rPr>
          <w:rFonts w:ascii="Avenir Book" w:eastAsia="Raleway" w:hAnsi="Avenir Book" w:cs="Raleway"/>
          <w:color w:val="2A2A2A"/>
          <w:sz w:val="20"/>
          <w:highlight w:val="white"/>
        </w:rPr>
        <w:t>TedEd</w:t>
      </w:r>
      <w:proofErr w:type="spellEnd"/>
      <w:r w:rsidRPr="00F050FF">
        <w:rPr>
          <w:rFonts w:ascii="Avenir Book" w:eastAsia="Raleway" w:hAnsi="Avenir Book" w:cs="Raleway"/>
          <w:color w:val="2A2A2A"/>
          <w:sz w:val="20"/>
          <w:highlight w:val="white"/>
        </w:rPr>
        <w:t xml:space="preserve">: </w:t>
      </w:r>
      <w:hyperlink r:id="rId25">
        <w:r w:rsidRPr="00F050FF">
          <w:rPr>
            <w:rFonts w:ascii="Avenir Book" w:eastAsia="Raleway" w:hAnsi="Avenir Book" w:cs="Raleway"/>
            <w:color w:val="0000FF"/>
            <w:sz w:val="20"/>
            <w:highlight w:val="white"/>
          </w:rPr>
          <w:t>http://ed.ted.com/</w:t>
        </w:r>
      </w:hyperlink>
    </w:p>
    <w:p w:rsidR="006E384B" w:rsidRPr="00F050FF" w:rsidRDefault="00F050FF">
      <w:pPr>
        <w:pStyle w:val="normal0"/>
        <w:numPr>
          <w:ilvl w:val="1"/>
          <w:numId w:val="2"/>
        </w:numPr>
        <w:spacing w:before="80" w:after="0" w:line="360" w:lineRule="auto"/>
        <w:ind w:hanging="359"/>
        <w:contextualSpacing/>
        <w:rPr>
          <w:rFonts w:ascii="Avenir Book" w:eastAsia="Raleway" w:hAnsi="Avenir Book" w:cs="Raleway"/>
          <w:sz w:val="20"/>
          <w:highlight w:val="white"/>
        </w:rPr>
      </w:pPr>
      <w:proofErr w:type="spellStart"/>
      <w:r w:rsidRPr="00F050FF">
        <w:rPr>
          <w:rFonts w:ascii="Avenir Book" w:eastAsia="Raleway" w:hAnsi="Avenir Book" w:cs="Raleway"/>
          <w:color w:val="2A2A2A"/>
          <w:sz w:val="20"/>
          <w:highlight w:val="white"/>
        </w:rPr>
        <w:t>Instagrok</w:t>
      </w:r>
      <w:proofErr w:type="spellEnd"/>
      <w:r w:rsidRPr="00F050FF">
        <w:rPr>
          <w:rFonts w:ascii="Avenir Book" w:eastAsia="Raleway" w:hAnsi="Avenir Book" w:cs="Raleway"/>
          <w:color w:val="2A2A2A"/>
          <w:sz w:val="20"/>
          <w:highlight w:val="white"/>
        </w:rPr>
        <w:t xml:space="preserve">: </w:t>
      </w:r>
      <w:hyperlink r:id="rId26">
        <w:r w:rsidRPr="00F050FF">
          <w:rPr>
            <w:rFonts w:ascii="Avenir Book" w:eastAsia="Raleway" w:hAnsi="Avenir Book" w:cs="Raleway"/>
            <w:color w:val="0000FF"/>
            <w:sz w:val="20"/>
            <w:highlight w:val="white"/>
          </w:rPr>
          <w:t>www.instagrok.com</w:t>
        </w:r>
      </w:hyperlink>
    </w:p>
    <w:p w:rsidR="006E384B" w:rsidRPr="00F050FF" w:rsidRDefault="00F050FF">
      <w:pPr>
        <w:pStyle w:val="normal0"/>
        <w:numPr>
          <w:ilvl w:val="1"/>
          <w:numId w:val="2"/>
        </w:numPr>
        <w:spacing w:before="80" w:after="0" w:line="360" w:lineRule="auto"/>
        <w:ind w:hanging="359"/>
        <w:contextualSpacing/>
        <w:rPr>
          <w:rFonts w:ascii="Avenir Book" w:eastAsia="Raleway" w:hAnsi="Avenir Book" w:cs="Raleway"/>
          <w:sz w:val="20"/>
          <w:highlight w:val="white"/>
        </w:rPr>
      </w:pPr>
      <w:proofErr w:type="spellStart"/>
      <w:r w:rsidRPr="00F050FF">
        <w:rPr>
          <w:rFonts w:ascii="Avenir Book" w:eastAsia="Raleway" w:hAnsi="Avenir Book" w:cs="Raleway"/>
          <w:color w:val="2A2A2A"/>
          <w:sz w:val="20"/>
          <w:highlight w:val="white"/>
        </w:rPr>
        <w:t>Visuwords</w:t>
      </w:r>
      <w:proofErr w:type="spellEnd"/>
      <w:r w:rsidRPr="00F050FF">
        <w:rPr>
          <w:rFonts w:ascii="Avenir Book" w:eastAsia="Raleway" w:hAnsi="Avenir Book" w:cs="Raleway"/>
          <w:color w:val="2A2A2A"/>
          <w:sz w:val="20"/>
          <w:highlight w:val="white"/>
        </w:rPr>
        <w:t xml:space="preserve">: </w:t>
      </w:r>
      <w:hyperlink r:id="rId27">
        <w:r w:rsidRPr="00F050FF">
          <w:rPr>
            <w:rFonts w:ascii="Avenir Book" w:eastAsia="Raleway" w:hAnsi="Avenir Book" w:cs="Raleway"/>
            <w:color w:val="77C3E7"/>
            <w:sz w:val="20"/>
            <w:highlight w:val="white"/>
          </w:rPr>
          <w:t>w</w:t>
        </w:r>
      </w:hyperlink>
      <w:hyperlink r:id="rId28">
        <w:r w:rsidRPr="00F050FF">
          <w:rPr>
            <w:rFonts w:ascii="Avenir Book" w:eastAsia="Raleway" w:hAnsi="Avenir Book" w:cs="Raleway"/>
            <w:color w:val="0000FF"/>
            <w:sz w:val="20"/>
            <w:highlight w:val="white"/>
          </w:rPr>
          <w:t>ww.visuwords.com</w:t>
        </w:r>
      </w:hyperlink>
    </w:p>
    <w:p w:rsidR="006E384B" w:rsidRPr="00F050FF" w:rsidRDefault="00F050FF">
      <w:pPr>
        <w:pStyle w:val="normal0"/>
        <w:numPr>
          <w:ilvl w:val="1"/>
          <w:numId w:val="2"/>
        </w:numPr>
        <w:spacing w:before="80" w:after="0" w:line="338" w:lineRule="auto"/>
        <w:ind w:hanging="359"/>
        <w:contextualSpacing/>
        <w:rPr>
          <w:rFonts w:ascii="Avenir Book" w:eastAsia="Raleway" w:hAnsi="Avenir Book" w:cs="Raleway"/>
          <w:sz w:val="20"/>
          <w:highlight w:val="white"/>
        </w:rPr>
      </w:pPr>
      <w:proofErr w:type="spellStart"/>
      <w:r w:rsidRPr="00F050FF">
        <w:rPr>
          <w:rFonts w:ascii="Avenir Book" w:eastAsia="Raleway" w:hAnsi="Avenir Book" w:cs="Raleway"/>
          <w:color w:val="2A2A2A"/>
          <w:sz w:val="20"/>
          <w:highlight w:val="white"/>
        </w:rPr>
        <w:t>Pinterest</w:t>
      </w:r>
      <w:proofErr w:type="spellEnd"/>
      <w:r w:rsidRPr="00F050FF">
        <w:rPr>
          <w:rFonts w:ascii="Avenir Book" w:eastAsia="Raleway" w:hAnsi="Avenir Book" w:cs="Raleway"/>
          <w:color w:val="2A2A2A"/>
          <w:sz w:val="20"/>
          <w:highlight w:val="white"/>
        </w:rPr>
        <w:t xml:space="preserve">: </w:t>
      </w:r>
      <w:hyperlink r:id="rId29">
        <w:r w:rsidRPr="00F050FF">
          <w:rPr>
            <w:rFonts w:ascii="Avenir Book" w:eastAsia="Raleway" w:hAnsi="Avenir Book" w:cs="Raleway"/>
            <w:color w:val="0000FF"/>
            <w:sz w:val="20"/>
            <w:highlight w:val="white"/>
          </w:rPr>
          <w:t xml:space="preserve">http://www.pinterest.com/aacpsoit/ </w:t>
        </w:r>
      </w:hyperlink>
      <w:hyperlink r:id="rId30"/>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The Strategic Network/Multiple Means of Action and Expression</w:t>
      </w:r>
    </w:p>
    <w:p w:rsidR="006E384B" w:rsidRPr="00F050FF" w:rsidRDefault="00F050FF">
      <w:pPr>
        <w:pStyle w:val="normal0"/>
        <w:numPr>
          <w:ilvl w:val="0"/>
          <w:numId w:val="4"/>
        </w:numPr>
        <w:spacing w:after="0"/>
        <w:ind w:hanging="359"/>
        <w:contextualSpacing/>
        <w:rPr>
          <w:rFonts w:ascii="Avenir Book" w:eastAsia="Raleway" w:hAnsi="Avenir Book" w:cs="Raleway"/>
          <w:sz w:val="20"/>
        </w:rPr>
      </w:pPr>
      <w:hyperlink r:id="rId31">
        <w:r w:rsidRPr="00F050FF">
          <w:rPr>
            <w:rFonts w:ascii="Avenir Book" w:eastAsia="Raleway" w:hAnsi="Avenir Book" w:cs="Raleway"/>
            <w:color w:val="1155CC"/>
            <w:sz w:val="20"/>
            <w:u w:val="single"/>
          </w:rPr>
          <w:t>http://www.udlcenter.org/aboutudl/udlgui</w:t>
        </w:r>
        <w:r w:rsidRPr="00F050FF">
          <w:rPr>
            <w:rFonts w:ascii="Avenir Book" w:eastAsia="Raleway" w:hAnsi="Avenir Book" w:cs="Raleway"/>
            <w:color w:val="1155CC"/>
            <w:sz w:val="20"/>
            <w:u w:val="single"/>
          </w:rPr>
          <w:t>delines/principle2</w:t>
        </w:r>
      </w:hyperlink>
    </w:p>
    <w:p w:rsidR="006E384B" w:rsidRPr="00F050FF" w:rsidRDefault="00F050FF">
      <w:pPr>
        <w:pStyle w:val="normal0"/>
        <w:numPr>
          <w:ilvl w:val="0"/>
          <w:numId w:val="4"/>
        </w:numPr>
        <w:spacing w:after="0"/>
        <w:ind w:hanging="359"/>
        <w:contextualSpacing/>
        <w:rPr>
          <w:rFonts w:ascii="Avenir Book" w:eastAsia="Raleway" w:hAnsi="Avenir Book" w:cs="Raleway"/>
          <w:sz w:val="20"/>
        </w:rPr>
      </w:pPr>
      <w:r w:rsidRPr="00F050FF">
        <w:rPr>
          <w:rFonts w:ascii="Avenir Book" w:eastAsia="Raleway" w:hAnsi="Avenir Book" w:cs="Raleway"/>
          <w:sz w:val="20"/>
          <w:u w:val="single"/>
        </w:rPr>
        <w:t>Tools</w:t>
      </w:r>
    </w:p>
    <w:p w:rsidR="006E384B" w:rsidRPr="00F050FF" w:rsidRDefault="00F050FF">
      <w:pPr>
        <w:pStyle w:val="normal0"/>
        <w:numPr>
          <w:ilvl w:val="1"/>
          <w:numId w:val="4"/>
        </w:numPr>
        <w:spacing w:after="0"/>
        <w:ind w:hanging="359"/>
        <w:contextualSpacing/>
        <w:rPr>
          <w:rFonts w:ascii="Avenir Book" w:eastAsia="Raleway" w:hAnsi="Avenir Book" w:cs="Raleway"/>
          <w:sz w:val="20"/>
        </w:rPr>
      </w:pPr>
      <w:hyperlink r:id="rId32">
        <w:r w:rsidRPr="00F050FF">
          <w:rPr>
            <w:rFonts w:ascii="Avenir Book" w:eastAsia="Raleway" w:hAnsi="Avenir Book" w:cs="Raleway"/>
            <w:color w:val="1155CC"/>
            <w:sz w:val="20"/>
            <w:u w:val="single"/>
          </w:rPr>
          <w:t>http://storybird.com/</w:t>
        </w:r>
      </w:hyperlink>
    </w:p>
    <w:p w:rsidR="006E384B" w:rsidRPr="00F050FF" w:rsidRDefault="00F050FF">
      <w:pPr>
        <w:pStyle w:val="normal0"/>
        <w:numPr>
          <w:ilvl w:val="1"/>
          <w:numId w:val="4"/>
        </w:numPr>
        <w:spacing w:after="0"/>
        <w:ind w:hanging="359"/>
        <w:contextualSpacing/>
        <w:rPr>
          <w:rFonts w:ascii="Avenir Book" w:eastAsia="Raleway" w:hAnsi="Avenir Book" w:cs="Raleway"/>
          <w:sz w:val="20"/>
        </w:rPr>
      </w:pPr>
      <w:r w:rsidRPr="00F050FF">
        <w:rPr>
          <w:rFonts w:ascii="Avenir Book" w:eastAsia="Raleway" w:hAnsi="Avenir Book" w:cs="Raleway"/>
          <w:sz w:val="20"/>
        </w:rPr>
        <w:t xml:space="preserve"> </w:t>
      </w:r>
      <w:hyperlink r:id="rId33">
        <w:r w:rsidRPr="00F050FF">
          <w:rPr>
            <w:rFonts w:ascii="Avenir Book" w:eastAsia="Raleway" w:hAnsi="Avenir Book" w:cs="Raleway"/>
            <w:color w:val="1155CC"/>
            <w:sz w:val="20"/>
            <w:u w:val="single"/>
          </w:rPr>
          <w:t>www.animoto.com</w:t>
        </w:r>
      </w:hyperlink>
    </w:p>
    <w:p w:rsidR="006E384B" w:rsidRPr="00F050FF" w:rsidRDefault="00F050FF">
      <w:pPr>
        <w:pStyle w:val="normal0"/>
        <w:numPr>
          <w:ilvl w:val="1"/>
          <w:numId w:val="4"/>
        </w:numPr>
        <w:spacing w:after="0"/>
        <w:ind w:hanging="359"/>
        <w:contextualSpacing/>
        <w:rPr>
          <w:rFonts w:ascii="Avenir Book" w:eastAsia="Raleway" w:hAnsi="Avenir Book" w:cs="Raleway"/>
          <w:sz w:val="20"/>
        </w:rPr>
      </w:pPr>
      <w:hyperlink r:id="rId34">
        <w:r w:rsidRPr="00F050FF">
          <w:rPr>
            <w:rFonts w:ascii="Avenir Book" w:eastAsia="Raleway" w:hAnsi="Avenir Book" w:cs="Raleway"/>
            <w:color w:val="1155CC"/>
            <w:sz w:val="20"/>
            <w:u w:val="single"/>
          </w:rPr>
          <w:t>http://www.toondoo.com</w:t>
        </w:r>
      </w:hyperlink>
    </w:p>
    <w:p w:rsidR="006E384B" w:rsidRPr="00F050FF" w:rsidRDefault="00F050FF">
      <w:pPr>
        <w:pStyle w:val="normal0"/>
        <w:numPr>
          <w:ilvl w:val="1"/>
          <w:numId w:val="4"/>
        </w:numPr>
        <w:spacing w:after="0"/>
        <w:ind w:hanging="359"/>
        <w:contextualSpacing/>
        <w:rPr>
          <w:rFonts w:ascii="Avenir Book" w:eastAsia="Raleway" w:hAnsi="Avenir Book" w:cs="Raleway"/>
          <w:sz w:val="20"/>
        </w:rPr>
      </w:pPr>
      <w:hyperlink r:id="rId35">
        <w:r w:rsidRPr="00F050FF">
          <w:rPr>
            <w:rFonts w:ascii="Avenir Book" w:eastAsia="Raleway" w:hAnsi="Avenir Book" w:cs="Raleway"/>
            <w:color w:val="1155CC"/>
            <w:sz w:val="20"/>
            <w:u w:val="single"/>
          </w:rPr>
          <w:t>http://www.only2clicks.com/pages/lpkatz</w:t>
        </w:r>
      </w:hyperlink>
    </w:p>
    <w:p w:rsidR="006E384B" w:rsidRPr="00F050FF" w:rsidRDefault="00F050FF">
      <w:pPr>
        <w:pStyle w:val="normal0"/>
        <w:numPr>
          <w:ilvl w:val="0"/>
          <w:numId w:val="4"/>
        </w:numPr>
        <w:spacing w:after="0"/>
        <w:ind w:hanging="359"/>
        <w:contextualSpacing/>
        <w:rPr>
          <w:rFonts w:ascii="Avenir Book" w:eastAsia="Raleway" w:hAnsi="Avenir Book" w:cs="Raleway"/>
          <w:sz w:val="20"/>
        </w:rPr>
      </w:pPr>
      <w:r w:rsidRPr="00F050FF">
        <w:rPr>
          <w:rFonts w:ascii="Avenir Book" w:eastAsia="Raleway" w:hAnsi="Avenir Book" w:cs="Raleway"/>
          <w:sz w:val="20"/>
        </w:rPr>
        <w:t xml:space="preserve">Charles Limb research on creativity and the brain: </w:t>
      </w:r>
      <w:hyperlink r:id="rId36">
        <w:r w:rsidRPr="00F050FF">
          <w:rPr>
            <w:rFonts w:ascii="Avenir Book" w:eastAsia="Raleway" w:hAnsi="Avenir Book" w:cs="Raleway"/>
            <w:color w:val="1155CC"/>
            <w:sz w:val="20"/>
            <w:u w:val="single"/>
          </w:rPr>
          <w:t>http://www.n</w:t>
        </w:r>
        <w:r w:rsidRPr="00F050FF">
          <w:rPr>
            <w:rFonts w:ascii="Avenir Book" w:eastAsia="Raleway" w:hAnsi="Avenir Book" w:cs="Raleway"/>
            <w:color w:val="1155CC"/>
            <w:sz w:val="20"/>
            <w:u w:val="single"/>
          </w:rPr>
          <w:t>pr.org/2014/10/03/351549673/what-does-a-creative-brain-look-like</w:t>
        </w:r>
      </w:hyperlink>
    </w:p>
    <w:p w:rsidR="006E384B" w:rsidRPr="00F050FF" w:rsidRDefault="00F050FF">
      <w:pPr>
        <w:pStyle w:val="normal0"/>
        <w:spacing w:after="0"/>
        <w:rPr>
          <w:rFonts w:ascii="Avenir Book" w:hAnsi="Avenir Book"/>
          <w:sz w:val="20"/>
        </w:rPr>
      </w:pPr>
      <w:hyperlink r:id="rId37"/>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Crosswalk with Danielson and UDL Connections</w:t>
      </w:r>
    </w:p>
    <w:p w:rsidR="006E384B" w:rsidRPr="00F050FF" w:rsidRDefault="00F050FF">
      <w:pPr>
        <w:pStyle w:val="normal0"/>
        <w:spacing w:after="0"/>
        <w:rPr>
          <w:rFonts w:ascii="Avenir Book" w:hAnsi="Avenir Book"/>
          <w:sz w:val="20"/>
        </w:rPr>
      </w:pPr>
      <w:hyperlink r:id="rId38">
        <w:r w:rsidRPr="00F050FF">
          <w:rPr>
            <w:rFonts w:ascii="Avenir Book" w:eastAsia="Raleway" w:hAnsi="Avenir Book" w:cs="Raleway"/>
            <w:color w:val="1155CC"/>
            <w:sz w:val="20"/>
            <w:u w:val="single"/>
          </w:rPr>
          <w:t>http://goo.gl/yzGX0Z</w:t>
        </w:r>
      </w:hyperlink>
      <w:r w:rsidRPr="00F050FF">
        <w:rPr>
          <w:rFonts w:ascii="Avenir Book" w:eastAsia="Raleway" w:hAnsi="Avenir Book" w:cs="Raleway"/>
          <w:sz w:val="20"/>
        </w:rPr>
        <w:t xml:space="preserve"> </w:t>
      </w:r>
    </w:p>
    <w:p w:rsidR="006E384B" w:rsidRPr="00F050FF" w:rsidRDefault="006E384B">
      <w:pPr>
        <w:pStyle w:val="normal0"/>
        <w:spacing w:after="0"/>
        <w:rPr>
          <w:rFonts w:ascii="Avenir Book" w:hAnsi="Avenir Book"/>
          <w:sz w:val="20"/>
        </w:rPr>
      </w:pPr>
    </w:p>
    <w:p w:rsidR="006E384B" w:rsidRPr="00F050FF" w:rsidRDefault="00F050FF">
      <w:pPr>
        <w:pStyle w:val="normal0"/>
        <w:spacing w:after="0"/>
        <w:rPr>
          <w:rFonts w:ascii="Avenir Book" w:hAnsi="Avenir Book"/>
          <w:sz w:val="20"/>
        </w:rPr>
      </w:pPr>
      <w:r w:rsidRPr="00F050FF">
        <w:rPr>
          <w:rFonts w:ascii="Avenir Book" w:eastAsia="Raleway" w:hAnsi="Avenir Book" w:cs="Raleway"/>
          <w:sz w:val="20"/>
        </w:rPr>
        <w:t>Debrief/Discussion in Groups</w:t>
      </w:r>
    </w:p>
    <w:p w:rsidR="006E384B" w:rsidRPr="00F050FF" w:rsidRDefault="00F050FF">
      <w:pPr>
        <w:pStyle w:val="normal0"/>
        <w:numPr>
          <w:ilvl w:val="0"/>
          <w:numId w:val="1"/>
        </w:numPr>
        <w:spacing w:after="0"/>
        <w:ind w:hanging="359"/>
        <w:contextualSpacing/>
        <w:rPr>
          <w:rFonts w:ascii="Avenir Book" w:eastAsia="Raleway" w:hAnsi="Avenir Book" w:cs="Raleway"/>
          <w:sz w:val="20"/>
        </w:rPr>
      </w:pPr>
      <w:r w:rsidRPr="00F050FF">
        <w:rPr>
          <w:rFonts w:ascii="Avenir Book" w:eastAsia="Raleway" w:hAnsi="Avenir Book" w:cs="Raleway"/>
          <w:sz w:val="20"/>
        </w:rPr>
        <w:t>How do I apply this to my practice?</w:t>
      </w:r>
    </w:p>
    <w:p w:rsidR="006E384B" w:rsidRPr="00F050FF" w:rsidRDefault="00F050FF">
      <w:pPr>
        <w:pStyle w:val="normal0"/>
        <w:numPr>
          <w:ilvl w:val="0"/>
          <w:numId w:val="1"/>
        </w:numPr>
        <w:spacing w:after="0"/>
        <w:ind w:hanging="359"/>
        <w:contextualSpacing/>
        <w:rPr>
          <w:rFonts w:ascii="Avenir Book" w:eastAsia="Raleway" w:hAnsi="Avenir Book" w:cs="Raleway"/>
          <w:sz w:val="20"/>
        </w:rPr>
      </w:pPr>
      <w:r w:rsidRPr="00F050FF">
        <w:rPr>
          <w:rFonts w:ascii="Avenir Book" w:eastAsia="Raleway" w:hAnsi="Avenir Book" w:cs="Raleway"/>
          <w:sz w:val="20"/>
        </w:rPr>
        <w:t>What will you share with colleagues?</w:t>
      </w:r>
    </w:p>
    <w:p w:rsidR="006E384B" w:rsidRPr="00F050FF" w:rsidRDefault="00F050FF" w:rsidP="00F050FF">
      <w:pPr>
        <w:pStyle w:val="normal0"/>
        <w:numPr>
          <w:ilvl w:val="0"/>
          <w:numId w:val="1"/>
        </w:numPr>
        <w:spacing w:after="0"/>
        <w:ind w:hanging="359"/>
        <w:contextualSpacing/>
        <w:rPr>
          <w:rFonts w:ascii="Avenir Book" w:eastAsia="Raleway" w:hAnsi="Avenir Book" w:cs="Raleway"/>
          <w:sz w:val="20"/>
        </w:rPr>
      </w:pPr>
      <w:r w:rsidRPr="00F050FF">
        <w:rPr>
          <w:rFonts w:ascii="Avenir Book" w:eastAsia="Raleway" w:hAnsi="Avenir Book" w:cs="Raleway"/>
          <w:sz w:val="20"/>
        </w:rPr>
        <w:t>What steps will you take to share your learning with others?</w:t>
      </w:r>
      <w:bookmarkStart w:id="2" w:name="_GoBack"/>
      <w:bookmarkEnd w:id="2"/>
    </w:p>
    <w:sectPr w:rsidR="006E384B" w:rsidRPr="00F050FF">
      <w:headerReference w:type="default" r:id="rId39"/>
      <w:footerReference w:type="default" r:id="rId4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50FF">
      <w:pPr>
        <w:spacing w:after="0" w:line="240" w:lineRule="auto"/>
      </w:pPr>
      <w:r>
        <w:separator/>
      </w:r>
    </w:p>
  </w:endnote>
  <w:endnote w:type="continuationSeparator" w:id="0">
    <w:p w:rsidR="00000000" w:rsidRDefault="00F0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Raleway">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4B" w:rsidRDefault="00F050FF">
    <w:pPr>
      <w:pStyle w:val="normal0"/>
      <w:tabs>
        <w:tab w:val="center" w:pos="4680"/>
        <w:tab w:val="right" w:pos="9360"/>
      </w:tabs>
      <w:spacing w:after="0" w:line="240" w:lineRule="auto"/>
      <w:jc w:val="right"/>
    </w:pPr>
    <w:r>
      <w:fldChar w:fldCharType="begin"/>
    </w:r>
    <w:r>
      <w:instrText>PAGE</w:instrText>
    </w:r>
    <w:r>
      <w:fldChar w:fldCharType="separate"/>
    </w:r>
    <w:r>
      <w:rPr>
        <w:noProof/>
      </w:rPr>
      <w:t>1</w:t>
    </w:r>
    <w:r>
      <w:fldChar w:fldCharType="end"/>
    </w:r>
  </w:p>
  <w:p w:rsidR="006E384B" w:rsidRDefault="006E384B">
    <w:pPr>
      <w:pStyle w:val="normal0"/>
      <w:tabs>
        <w:tab w:val="center" w:pos="4680"/>
        <w:tab w:val="right" w:pos="9360"/>
      </w:tabs>
      <w:spacing w:after="0" w:line="240" w:lineRule="auto"/>
    </w:pPr>
  </w:p>
  <w:p w:rsidR="006E384B" w:rsidRDefault="006E384B">
    <w:pPr>
      <w:pStyle w:val="normal0"/>
      <w:tabs>
        <w:tab w:val="center" w:pos="4680"/>
        <w:tab w:val="right" w:pos="9360"/>
      </w:tabs>
      <w:spacing w:after="0" w:line="240" w:lineRule="auto"/>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50FF">
      <w:pPr>
        <w:spacing w:after="0" w:line="240" w:lineRule="auto"/>
      </w:pPr>
      <w:r>
        <w:separator/>
      </w:r>
    </w:p>
  </w:footnote>
  <w:footnote w:type="continuationSeparator" w:id="0">
    <w:p w:rsidR="00000000" w:rsidRDefault="00F050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4B" w:rsidRDefault="006E384B">
    <w:pPr>
      <w:pStyle w:val="normal0"/>
      <w:tabs>
        <w:tab w:val="center" w:pos="4680"/>
        <w:tab w:val="right" w:pos="9360"/>
      </w:tabs>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64E9"/>
    <w:multiLevelType w:val="multilevel"/>
    <w:tmpl w:val="F4B42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4B5FB0"/>
    <w:multiLevelType w:val="multilevel"/>
    <w:tmpl w:val="56B0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EF4121"/>
    <w:multiLevelType w:val="multilevel"/>
    <w:tmpl w:val="B7305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1392CF9"/>
    <w:multiLevelType w:val="multilevel"/>
    <w:tmpl w:val="02AE2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2333A77"/>
    <w:multiLevelType w:val="multilevel"/>
    <w:tmpl w:val="344CAF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384B"/>
    <w:rsid w:val="006E384B"/>
    <w:rsid w:val="00F05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spacing w:before="240" w:after="60" w:line="240" w:lineRule="auto"/>
      <w:outlineLvl w:val="2"/>
    </w:pPr>
    <w:rPr>
      <w:rFonts w:ascii="Arial" w:eastAsia="Arial" w:hAnsi="Arial" w:cs="Arial"/>
      <w:b/>
      <w:sz w:val="26"/>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spacing w:before="240" w:after="60" w:line="240" w:lineRule="auto"/>
      <w:outlineLvl w:val="2"/>
    </w:pPr>
    <w:rPr>
      <w:rFonts w:ascii="Arial" w:eastAsia="Arial" w:hAnsi="Arial" w:cs="Arial"/>
      <w:b/>
      <w:sz w:val="26"/>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dlcenter.org/aboutudl/udlguidelines/principle1" TargetMode="External"/><Relationship Id="rId21" Type="http://schemas.openxmlformats.org/officeDocument/2006/relationships/hyperlink" Target="http://auras.ma/s/Y6IlN" TargetMode="External"/><Relationship Id="rId22" Type="http://schemas.openxmlformats.org/officeDocument/2006/relationships/hyperlink" Target="http://docsstorybuilder.appspot.com/" TargetMode="External"/><Relationship Id="rId23" Type="http://schemas.openxmlformats.org/officeDocument/2006/relationships/hyperlink" Target="http://www.wisc-online.com/" TargetMode="External"/><Relationship Id="rId24" Type="http://schemas.openxmlformats.org/officeDocument/2006/relationships/hyperlink" Target="http://www.hippocampus.org/" TargetMode="External"/><Relationship Id="rId25" Type="http://schemas.openxmlformats.org/officeDocument/2006/relationships/hyperlink" Target="http://ed.ted.com/" TargetMode="External"/><Relationship Id="rId26" Type="http://schemas.openxmlformats.org/officeDocument/2006/relationships/hyperlink" Target="http://www.instagrok.com/" TargetMode="External"/><Relationship Id="rId27" Type="http://schemas.openxmlformats.org/officeDocument/2006/relationships/hyperlink" Target="http://www.visuwords.com/" TargetMode="External"/><Relationship Id="rId28" Type="http://schemas.openxmlformats.org/officeDocument/2006/relationships/hyperlink" Target="http://www.visuwords.com/" TargetMode="External"/><Relationship Id="rId29" Type="http://schemas.openxmlformats.org/officeDocument/2006/relationships/hyperlink" Target="http://www.pinterest.com/aacpso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voki.com" TargetMode="External"/><Relationship Id="rId31" Type="http://schemas.openxmlformats.org/officeDocument/2006/relationships/hyperlink" Target="http://www.udlcenter.org/aboutudl/udlguidelines/principle2" TargetMode="External"/><Relationship Id="rId32" Type="http://schemas.openxmlformats.org/officeDocument/2006/relationships/hyperlink" Target="http://storybird.com/" TargetMode="External"/><Relationship Id="rId9" Type="http://schemas.openxmlformats.org/officeDocument/2006/relationships/hyperlink" Target="mailto:lisapkatz@gmai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animoto.com" TargetMode="External"/><Relationship Id="rId34" Type="http://schemas.openxmlformats.org/officeDocument/2006/relationships/hyperlink" Target="http://www.toondoo.com/" TargetMode="External"/><Relationship Id="rId35" Type="http://schemas.openxmlformats.org/officeDocument/2006/relationships/hyperlink" Target="http://www.only2clicks.com/pages/lpkatz" TargetMode="External"/><Relationship Id="rId36" Type="http://schemas.openxmlformats.org/officeDocument/2006/relationships/hyperlink" Target="http://www.npr.org/2014/10/03/351549673/what-does-a-creative-brain-look-like" TargetMode="External"/><Relationship Id="rId10" Type="http://schemas.openxmlformats.org/officeDocument/2006/relationships/hyperlink" Target="http://udlpd.weebly.com/" TargetMode="External"/><Relationship Id="rId11" Type="http://schemas.openxmlformats.org/officeDocument/2006/relationships/hyperlink" Target="http://www.youtube.com/watch?v=bDvKnY0g6e4" TargetMode="External"/><Relationship Id="rId12" Type="http://schemas.openxmlformats.org/officeDocument/2006/relationships/hyperlink" Target="http://udlseries.udlcenter.org/categories/explore.html" TargetMode="External"/><Relationship Id="rId13" Type="http://schemas.openxmlformats.org/officeDocument/2006/relationships/hyperlink" Target="https://www.youtube.com/watch?v=8WClnVjCEVM" TargetMode="External"/><Relationship Id="rId14" Type="http://schemas.openxmlformats.org/officeDocument/2006/relationships/hyperlink" Target="http://www.brainrules.net/" TargetMode="External"/><Relationship Id="rId15" Type="http://schemas.openxmlformats.org/officeDocument/2006/relationships/hyperlink" Target="http://www.edudemic.com/stress-affects-brain-learning/" TargetMode="External"/><Relationship Id="rId16" Type="http://schemas.openxmlformats.org/officeDocument/2006/relationships/hyperlink" Target="https://www.youtube.com/watch?v=S6Xq7CMOH1k" TargetMode="External"/><Relationship Id="rId17" Type="http://schemas.openxmlformats.org/officeDocument/2006/relationships/hyperlink" Target="https://sites.google.com/site/udlguidelinesexamples/" TargetMode="External"/><Relationship Id="rId18" Type="http://schemas.openxmlformats.org/officeDocument/2006/relationships/hyperlink" Target="http://www.udlcenter.org/aboutudl/udlguidelines/principle3" TargetMode="External"/><Relationship Id="rId19" Type="http://schemas.openxmlformats.org/officeDocument/2006/relationships/hyperlink" Target="https://www.youtube.com/watch?v=hmm0D90vcYI" TargetMode="External"/><Relationship Id="rId37" Type="http://schemas.openxmlformats.org/officeDocument/2006/relationships/hyperlink" Target="http://www.only2clicks.com/pages/lpkatz" TargetMode="External"/><Relationship Id="rId38" Type="http://schemas.openxmlformats.org/officeDocument/2006/relationships/hyperlink" Target="http://goo.gl/yzGX0Z"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Macintosh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Dec4_FEA.NJPSA.Agenda.docx</dc:title>
  <cp:lastModifiedBy>Lisa Katz</cp:lastModifiedBy>
  <cp:revision>2</cp:revision>
  <dcterms:created xsi:type="dcterms:W3CDTF">2014-11-29T00:00:00Z</dcterms:created>
  <dcterms:modified xsi:type="dcterms:W3CDTF">2014-11-29T00:00:00Z</dcterms:modified>
</cp:coreProperties>
</file>